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Pr="000245CF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245CF">
        <w:rPr>
          <w:rFonts w:ascii="Times New Roman" w:hAnsi="Times New Roman" w:cs="Times New Roman"/>
          <w:b/>
          <w:caps/>
          <w:sz w:val="20"/>
          <w:szCs w:val="20"/>
        </w:rPr>
        <w:t>ОТДАЛЕННЫЕ РЕЗУЛЬТАТЫ КУРСОВОГО ПРИМЕНЕНИЯ ОЗОНОТЕРАПИИ В СОЧЕТАНИИ С ТРАНСКРАНИАЛЬНЫМ ВОЗДЕЙСТВИЕМ ПЕРЕМЕННОГО МАГНИТНОГО ПОЛЯ У БОЛЬНЫХ ХРОНИЧЕСКИМ ПАРОДОНТИТОМ</w:t>
      </w:r>
    </w:p>
    <w:p w:rsidR="000245CF" w:rsidRDefault="00836635" w:rsidP="00024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245CF">
        <w:rPr>
          <w:rFonts w:ascii="Times New Roman" w:hAnsi="Times New Roman" w:cs="Times New Roman"/>
          <w:b/>
          <w:i/>
          <w:sz w:val="20"/>
          <w:szCs w:val="20"/>
        </w:rPr>
        <w:t>Бобровницкий</w:t>
      </w:r>
      <w:proofErr w:type="spellEnd"/>
      <w:r w:rsidRPr="000245CF">
        <w:rPr>
          <w:rFonts w:ascii="Times New Roman" w:hAnsi="Times New Roman" w:cs="Times New Roman"/>
          <w:b/>
          <w:i/>
          <w:sz w:val="20"/>
          <w:szCs w:val="20"/>
        </w:rPr>
        <w:t xml:space="preserve"> И.П.¹, </w:t>
      </w:r>
      <w:proofErr w:type="spellStart"/>
      <w:r w:rsidRPr="000245CF">
        <w:rPr>
          <w:rFonts w:ascii="Times New Roman" w:hAnsi="Times New Roman" w:cs="Times New Roman"/>
          <w:b/>
          <w:i/>
          <w:sz w:val="20"/>
          <w:szCs w:val="20"/>
        </w:rPr>
        <w:t>Нагорнев</w:t>
      </w:r>
      <w:proofErr w:type="spellEnd"/>
      <w:r w:rsidRPr="000245CF">
        <w:rPr>
          <w:rFonts w:ascii="Times New Roman" w:hAnsi="Times New Roman" w:cs="Times New Roman"/>
          <w:b/>
          <w:i/>
          <w:sz w:val="20"/>
          <w:szCs w:val="20"/>
        </w:rPr>
        <w:t xml:space="preserve"> С.Н.¹, </w:t>
      </w:r>
      <w:proofErr w:type="spellStart"/>
      <w:r w:rsidRPr="000245CF">
        <w:rPr>
          <w:rFonts w:ascii="Times New Roman" w:hAnsi="Times New Roman" w:cs="Times New Roman"/>
          <w:b/>
          <w:i/>
          <w:sz w:val="20"/>
          <w:szCs w:val="20"/>
        </w:rPr>
        <w:t>Рябцун</w:t>
      </w:r>
      <w:proofErr w:type="spellEnd"/>
      <w:r w:rsidRPr="000245CF">
        <w:rPr>
          <w:rFonts w:ascii="Times New Roman" w:hAnsi="Times New Roman" w:cs="Times New Roman"/>
          <w:b/>
          <w:i/>
          <w:sz w:val="20"/>
          <w:szCs w:val="20"/>
        </w:rPr>
        <w:t xml:space="preserve"> О.И.², Фролков В.К.², Яковлев М.Ю.¹ (</w:t>
      </w:r>
      <w:proofErr w:type="spellStart"/>
      <w:r w:rsidRPr="000245CF">
        <w:rPr>
          <w:rFonts w:ascii="Times New Roman" w:hAnsi="Times New Roman" w:cs="Times New Roman"/>
          <w:b/>
          <w:i/>
          <w:sz w:val="20"/>
          <w:szCs w:val="20"/>
          <w:lang w:val="en-US"/>
        </w:rPr>
        <w:t>drnag</w:t>
      </w:r>
      <w:proofErr w:type="spellEnd"/>
      <w:r w:rsidRPr="000245CF">
        <w:rPr>
          <w:rFonts w:ascii="Times New Roman" w:hAnsi="Times New Roman" w:cs="Times New Roman"/>
          <w:b/>
          <w:i/>
          <w:sz w:val="20"/>
          <w:szCs w:val="20"/>
        </w:rPr>
        <w:t>@</w:t>
      </w:r>
      <w:r w:rsidRPr="000245CF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0245CF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0245CF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0245CF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71667D" w:rsidRPr="000245CF">
        <w:rPr>
          <w:rFonts w:ascii="Times New Roman" w:hAnsi="Times New Roman" w:cs="Times New Roman"/>
          <w:b/>
          <w:i/>
          <w:sz w:val="20"/>
          <w:szCs w:val="20"/>
        </w:rPr>
        <w:br/>
      </w:r>
      <w:r w:rsidR="000245CF">
        <w:rPr>
          <w:rFonts w:ascii="Times New Roman" w:hAnsi="Times New Roman" w:cs="Times New Roman"/>
          <w:b/>
          <w:i/>
          <w:sz w:val="20"/>
          <w:szCs w:val="20"/>
        </w:rPr>
        <w:t xml:space="preserve">¹ ФГБУ ЦСП Минздрава России, </w:t>
      </w:r>
      <w:r w:rsidRPr="000245CF">
        <w:rPr>
          <w:rFonts w:ascii="Times New Roman" w:hAnsi="Times New Roman" w:cs="Times New Roman"/>
          <w:b/>
          <w:i/>
          <w:sz w:val="20"/>
          <w:szCs w:val="20"/>
        </w:rPr>
        <w:t>Москва</w:t>
      </w:r>
      <w:r w:rsidR="000245CF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836635" w:rsidRDefault="00836635" w:rsidP="00024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245CF">
        <w:rPr>
          <w:rFonts w:ascii="Times New Roman" w:hAnsi="Times New Roman" w:cs="Times New Roman"/>
          <w:b/>
          <w:i/>
          <w:sz w:val="20"/>
          <w:szCs w:val="20"/>
        </w:rPr>
        <w:t xml:space="preserve"> ² АНО Международный Университе</w:t>
      </w:r>
      <w:r w:rsidR="000245CF">
        <w:rPr>
          <w:rFonts w:ascii="Times New Roman" w:hAnsi="Times New Roman" w:cs="Times New Roman"/>
          <w:b/>
          <w:i/>
          <w:sz w:val="20"/>
          <w:szCs w:val="20"/>
        </w:rPr>
        <w:t xml:space="preserve">т Восстановительной Медицины, </w:t>
      </w:r>
      <w:r w:rsidRPr="000245CF">
        <w:rPr>
          <w:rFonts w:ascii="Times New Roman" w:hAnsi="Times New Roman" w:cs="Times New Roman"/>
          <w:b/>
          <w:i/>
          <w:sz w:val="20"/>
          <w:szCs w:val="20"/>
        </w:rPr>
        <w:t>Москва</w:t>
      </w:r>
    </w:p>
    <w:p w:rsidR="000245CF" w:rsidRPr="000245CF" w:rsidRDefault="000245CF" w:rsidP="000245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0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Заболевания пародонта представляют собой серьезную медико-социальную проблему, обусловленную как высокой распространенностью (до 98%), так и степенью тяжести, ростом доли агрессивных, быстропрогрессирующих форм, а также низкой эффективностью лечения. В этой связи разработка новых эффективных методов восстановительной  коррекции воспаленных тканей пародонта представляет весьма актуальную научно-практическую задачу. Среди различных методических подходов к проведению корригирующих мероприятий в рамках здоровьецентристской концепции восстановительной медицины особое место принадлежит немедикаментозным технологиям. К настоящему времени убедительно доказаны преимущества  немедикаментозных способов восстановительной коррекции функционального состояния и резервных возможностей организма, состоящие в тренирующих эффектах по отношению  к регулируемым системам организма; отсутствии явления привыкания, целого ряда побочных эффектов (аллергенного, тератогенного, токсического); благотворном влиянии на психоэмоциональную сферу пациентов и ряда других.</w:t>
      </w:r>
    </w:p>
    <w:p w:rsidR="00D0092C" w:rsidRPr="00836635" w:rsidRDefault="00D0092C" w:rsidP="000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нашем исследовании проведена оценка отдаленных результатов комплексного лечения 78 пациентов с хроническим пародонтитом легкой и средней степени тяжести по истечении 6 месяцев после курсового применения озонотерапии в сочетании с транскраниальной магнитотерапией (ТМТ). У всех пациентов был проведен анализ клиническо¬го состояния пародонта: интенсивности и степени выраженности воспаления пародонта, кровоточивости десны, показателей гигиены полости рта.</w:t>
      </w:r>
    </w:p>
    <w:p w:rsidR="00D0092C" w:rsidRPr="00836635" w:rsidRDefault="00D0092C" w:rsidP="000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Применительно к хроническим пародонтитам оценка отделенных результатов лечения по катамнестическим данным предусматривает решение как минимум двух задач. Во-первых, состояние пациента в отдаленном периоде является важным критерием  эффективности проведенного лечения. Во-вторых, чрезвычайно важно знать, как долго держатся полученные ближайшие результаты, поскольку динамика основных клинических проявлений хронических пародонтитов позволяет рационально определить периодичность и кратность проведения корригирующих мероприятий, направленных на снижение обострений данного заболевания и удлинение его ремиссии.</w:t>
      </w:r>
    </w:p>
    <w:p w:rsidR="00D0092C" w:rsidRPr="00836635" w:rsidRDefault="00D0092C" w:rsidP="000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Установлено, что клиническое состояние тканей пародонта через 6 месяцев после лечения было лучше у пациентов, прошедших курс озонотерапии в сочетании с ТМТ. В данной группе наблюдали меньшую по сравнению с контролем выраженность воспалительных явлений на фоне  редуцированной гиперемии и отека пародонта. Средние значения пародонтальных и гингивальных индексов были достоверно ниже таковых контрольной группы на 22, 35 и 20 % соответственно.</w:t>
      </w:r>
    </w:p>
    <w:p w:rsidR="00D0092C" w:rsidRPr="00836635" w:rsidRDefault="00D0092C" w:rsidP="0002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выполненные исследования отдаленных результатов лечения больных хроническим пародонтитом позволяют сделать вывод о наибольшей эффективности и целесообразности сочетанного применения озонотерапии и ТМТ. Данный комплекс позволяет добиться более выраженного клинического эффекта, достоверно стойкого сохранения достигнутых результатов по клинико-функциональному состоянию тканей пародонта.</w:t>
      </w:r>
      <w:bookmarkStart w:id="0" w:name="_GoBack"/>
      <w:bookmarkEnd w:id="0"/>
    </w:p>
    <w:sectPr w:rsidR="00D0092C" w:rsidRPr="00836635" w:rsidSect="000245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0245CF"/>
    <w:rsid w:val="001661CC"/>
    <w:rsid w:val="001F77D0"/>
    <w:rsid w:val="0071667D"/>
    <w:rsid w:val="00836635"/>
    <w:rsid w:val="009B1C67"/>
    <w:rsid w:val="00D0092C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2018-06-07T08:17:00Z</dcterms:modified>
</cp:coreProperties>
</file>